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F6" w:rsidRDefault="007A27F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71CD6" w:rsidRPr="00DF7621" w:rsidRDefault="00B71CD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ПОЯСНИТЕЛЬНАЯ ЗАПИСКА</w:t>
      </w:r>
    </w:p>
    <w:p w:rsidR="00E0718D" w:rsidRPr="00DF7621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к проекту межгосударственного стандарта</w:t>
      </w:r>
      <w:r w:rsidR="00E0718D"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по пересмотру</w:t>
      </w:r>
    </w:p>
    <w:p w:rsidR="00537CA0" w:rsidRPr="00537CA0" w:rsidRDefault="00E0718D" w:rsidP="00537CA0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ГОСТ ISO </w:t>
      </w:r>
      <w:r w:rsidR="00537CA0">
        <w:rPr>
          <w:rFonts w:ascii="Arial" w:eastAsia="Times New Roman" w:hAnsi="Arial" w:cs="Arial"/>
          <w:b/>
          <w:sz w:val="24"/>
          <w:szCs w:val="24"/>
          <w:lang w:eastAsia="en-US"/>
        </w:rPr>
        <w:t>«</w:t>
      </w:r>
      <w:r w:rsidR="00537CA0" w:rsidRPr="00537CA0">
        <w:rPr>
          <w:rFonts w:ascii="Arial" w:eastAsia="Times New Roman" w:hAnsi="Arial" w:cs="Arial"/>
          <w:b/>
          <w:sz w:val="24"/>
          <w:szCs w:val="24"/>
          <w:lang w:eastAsia="en-US"/>
        </w:rPr>
        <w:t>Материалы текстильные. Определение устойчивости окраски. Часть Е04. Метод определения устойчивости окраски к поту»</w:t>
      </w:r>
    </w:p>
    <w:p w:rsidR="00E0718D" w:rsidRDefault="00537CA0" w:rsidP="00537CA0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537CA0">
        <w:rPr>
          <w:rFonts w:ascii="Arial" w:eastAsia="Times New Roman" w:hAnsi="Arial" w:cs="Arial"/>
          <w:b/>
          <w:sz w:val="24"/>
          <w:szCs w:val="24"/>
          <w:lang w:eastAsia="en-US"/>
        </w:rPr>
        <w:t>(Пересмотр ГОСТ ISO 105-Е04-2014 с учетом ISO 105-E04: 2013)</w:t>
      </w:r>
    </w:p>
    <w:p w:rsidR="00537CA0" w:rsidRPr="00DF7621" w:rsidRDefault="00537CA0" w:rsidP="00537CA0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DF7621">
        <w:rPr>
          <w:rFonts w:ascii="Arial" w:hAnsi="Arial" w:cs="Arial"/>
          <w:sz w:val="24"/>
          <w:szCs w:val="24"/>
        </w:rPr>
        <w:t>1</w:t>
      </w:r>
      <w:r w:rsidRPr="00DF7621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DF7621">
        <w:rPr>
          <w:rFonts w:ascii="Arial" w:hAnsi="Arial" w:cs="Arial"/>
        </w:rPr>
        <w:t xml:space="preserve"> </w:t>
      </w:r>
      <w:r w:rsidR="006455C7" w:rsidRPr="00DF7621">
        <w:rPr>
          <w:rFonts w:ascii="Arial" w:hAnsi="Arial" w:cs="Arial"/>
        </w:rPr>
        <w:t xml:space="preserve">                                </w:t>
      </w:r>
      <w:proofErr w:type="spellStart"/>
      <w:r w:rsidR="00765CCF" w:rsidRPr="00DF7621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DF7621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DF7621">
        <w:rPr>
          <w:rFonts w:ascii="Arial" w:hAnsi="Arial" w:cs="Arial"/>
          <w:sz w:val="24"/>
          <w:szCs w:val="24"/>
        </w:rPr>
        <w:t>.</w:t>
      </w:r>
    </w:p>
    <w:p w:rsidR="000534C3" w:rsidRPr="00DF7621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2)</w:t>
      </w:r>
      <w:r w:rsidRPr="00DF7621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DF7621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 xml:space="preserve">Тема внесена в ПМС 2019-2021 шифр темы </w:t>
      </w:r>
      <w:r w:rsidR="00537CA0" w:rsidRPr="00537CA0">
        <w:rPr>
          <w:rFonts w:ascii="Arial" w:hAnsi="Arial" w:cs="Arial"/>
          <w:sz w:val="24"/>
          <w:szCs w:val="24"/>
        </w:rPr>
        <w:t>KZ.1.026-2021</w:t>
      </w:r>
      <w:r w:rsidRPr="00DF7621">
        <w:rPr>
          <w:rFonts w:ascii="Arial" w:hAnsi="Arial" w:cs="Arial"/>
          <w:sz w:val="24"/>
          <w:szCs w:val="24"/>
        </w:rPr>
        <w:t>.</w:t>
      </w:r>
      <w:r w:rsidRPr="00DF7621">
        <w:rPr>
          <w:rFonts w:ascii="Arial" w:hAnsi="Arial" w:cs="Arial"/>
          <w:sz w:val="24"/>
          <w:szCs w:val="24"/>
        </w:rPr>
        <w:tab/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537CA0" w:rsidRPr="00537CA0" w:rsidRDefault="00537CA0" w:rsidP="0070757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37CA0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 xml:space="preserve"> распространяется на текстильные материалы и устанавливает </w:t>
      </w:r>
      <w:r w:rsidR="00707578" w:rsidRPr="00707578">
        <w:rPr>
          <w:rFonts w:ascii="Arial" w:hAnsi="Arial" w:cs="Arial"/>
          <w:sz w:val="24"/>
          <w:szCs w:val="24"/>
        </w:rPr>
        <w:t xml:space="preserve">требования к методу </w:t>
      </w:r>
      <w:proofErr w:type="gramStart"/>
      <w:r w:rsidR="00707578" w:rsidRPr="00707578">
        <w:rPr>
          <w:rFonts w:ascii="Arial" w:hAnsi="Arial" w:cs="Arial"/>
          <w:sz w:val="24"/>
          <w:szCs w:val="24"/>
        </w:rPr>
        <w:t>определения</w:t>
      </w:r>
      <w:r w:rsidR="00707578">
        <w:rPr>
          <w:rFonts w:ascii="Arial" w:hAnsi="Arial" w:cs="Arial"/>
          <w:sz w:val="24"/>
          <w:szCs w:val="24"/>
        </w:rPr>
        <w:t xml:space="preserve"> </w:t>
      </w:r>
      <w:r w:rsidR="00707578" w:rsidRPr="00707578">
        <w:rPr>
          <w:rFonts w:ascii="Arial" w:hAnsi="Arial" w:cs="Arial"/>
          <w:sz w:val="24"/>
          <w:szCs w:val="24"/>
        </w:rPr>
        <w:t>устойчивости окраски текстильных материалов всех типов</w:t>
      </w:r>
      <w:proofErr w:type="gramEnd"/>
      <w:r w:rsidR="00707578" w:rsidRPr="00707578">
        <w:rPr>
          <w:rFonts w:ascii="Arial" w:hAnsi="Arial" w:cs="Arial"/>
          <w:sz w:val="24"/>
          <w:szCs w:val="24"/>
        </w:rPr>
        <w:t xml:space="preserve"> и видов к воздействию</w:t>
      </w:r>
      <w:r w:rsidR="00707578">
        <w:rPr>
          <w:rFonts w:ascii="Arial" w:hAnsi="Arial" w:cs="Arial"/>
          <w:sz w:val="24"/>
          <w:szCs w:val="24"/>
        </w:rPr>
        <w:t xml:space="preserve"> </w:t>
      </w:r>
      <w:r w:rsidR="00707578" w:rsidRPr="00707578">
        <w:rPr>
          <w:rFonts w:ascii="Arial" w:hAnsi="Arial" w:cs="Arial"/>
          <w:sz w:val="24"/>
          <w:szCs w:val="24"/>
        </w:rPr>
        <w:t>человеческого пота.</w:t>
      </w:r>
    </w:p>
    <w:p w:rsidR="008965D0" w:rsidRPr="00537CA0" w:rsidRDefault="008965D0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val="kk-KZ"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707578" w:rsidRPr="00707578" w:rsidRDefault="00707578" w:rsidP="00707578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Пересмотр ГОСТ необходим для выполнения требований статьи 5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gram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017/2011 «О безопасности продукции легкой промышленности», а также 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                          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 реализацию исполнения п.6 Решения Совета ЕЭК от 18.10.2016 года №161 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                 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«О Порядке разработки и принятия перечней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</w:t>
      </w:r>
      <w:proofErr w:type="gram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>.</w:t>
      </w:r>
      <w:proofErr w:type="gramEnd"/>
    </w:p>
    <w:p w:rsidR="00F85C8E" w:rsidRPr="00F85C8E" w:rsidRDefault="00707578" w:rsidP="00707578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На сегодняшний день действует ГОСТ ISO 105-Е04-2014 «Материалы текстильные. Определение устойчивости окраски. Часть Е04. Метод определения устойчивости окраски к поту», разработанный на основе 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ISO 105-E04:2008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в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обновленной версии первоисточника пересмотрены нормативные ссылки и содержание. В связи с этим необходимо пересмотреть действующий ГОСТ ISO 105-Е04-2014 с учетом обновленного первоисточника ISO 105-E04:2013.</w:t>
      </w:r>
    </w:p>
    <w:p w:rsidR="00A1620B" w:rsidRPr="00DF7621" w:rsidRDefault="00A1620B" w:rsidP="006455C7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 стандарта согласован со странами – РФ, РБ, </w:t>
      </w:r>
      <w:proofErr w:type="gramStart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КР</w:t>
      </w:r>
      <w:proofErr w:type="gramEnd"/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(ввиду отсутствия профильного МТК по легкой промышленности), с КИРПБ МИИР РК.</w:t>
      </w: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DF7621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F7621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DF7621" w:rsidRPr="00DF7621" w:rsidRDefault="00DF7621" w:rsidP="00DF762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B40987" w:rsidRPr="00DF7621" w:rsidRDefault="00B40987" w:rsidP="00B409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При принятии ГОСТ необходимо отменить действие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ГОСТ ISO 105-</w:t>
      </w:r>
      <w:r w:rsid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Е04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-2014 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(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ISO 105-</w:t>
      </w:r>
      <w:r w:rsid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Е04</w:t>
      </w:r>
      <w:r w:rsidRPr="005A1F6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:</w:t>
      </w:r>
      <w:r w:rsid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2008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) 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«Материалы текстильные. Определение устойчивости окраски. Часть </w:t>
      </w:r>
      <w:r w:rsid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Е04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r w:rsid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 определения устойчивости окраски к поту</w:t>
      </w:r>
      <w:r w:rsidRPr="00F85C8E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</w:t>
      </w:r>
      <w:r w:rsidRPr="00DF7621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 </w:t>
      </w: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707578" w:rsidRDefault="00707578" w:rsidP="00707578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 качестве основной нормативной базы (первоисточника) предлагается ISO </w:t>
      </w:r>
      <w:bookmarkStart w:id="0" w:name="_GoBack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105-E04:2013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Textiles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>-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Tests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for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fastness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en-US"/>
        </w:rPr>
        <w:t>-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Part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E04: </w:t>
      </w:r>
      <w:proofErr w:type="spellStart"/>
      <w:proofErr w:type="gram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fastness</w:t>
      </w:r>
      <w:proofErr w:type="spell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to perspiration (Материалы текстильные.</w:t>
      </w:r>
      <w:proofErr w:type="gramEnd"/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Определение устойчивости окраски. Часть </w:t>
      </w:r>
      <w:r w:rsidR="002B2094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Е04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. </w:t>
      </w:r>
      <w:proofErr w:type="gramStart"/>
      <w:r w:rsidR="002B2094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 определения устойчивости окраски к поту</w:t>
      </w:r>
      <w:r w:rsidRPr="00707578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)</w:t>
      </w:r>
      <w:r w:rsidR="002B2094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.</w:t>
      </w:r>
      <w:bookmarkEnd w:id="0"/>
      <w:proofErr w:type="gramEnd"/>
    </w:p>
    <w:p w:rsidR="002B2094" w:rsidRPr="00707578" w:rsidRDefault="002B2094" w:rsidP="00707578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DF7621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DF7621">
        <w:rPr>
          <w:rFonts w:ascii="Arial" w:hAnsi="Arial" w:cs="Arial"/>
          <w:sz w:val="24"/>
          <w:szCs w:val="24"/>
        </w:rPr>
        <w:t xml:space="preserve">танский институт стандартизации и метрологии </w:t>
      </w:r>
      <w:r w:rsidRPr="00DF7621">
        <w:rPr>
          <w:rFonts w:ascii="Arial" w:hAnsi="Arial" w:cs="Arial"/>
          <w:sz w:val="24"/>
          <w:szCs w:val="24"/>
        </w:rPr>
        <w:t>»</w:t>
      </w:r>
      <w:r w:rsidR="006455C7" w:rsidRPr="00DF7621">
        <w:rPr>
          <w:rFonts w:ascii="Arial" w:hAnsi="Arial" w:cs="Arial"/>
          <w:sz w:val="24"/>
          <w:szCs w:val="24"/>
        </w:rPr>
        <w:t>.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F7621">
        <w:rPr>
          <w:rFonts w:ascii="Arial" w:hAnsi="Arial" w:cs="Arial"/>
          <w:sz w:val="24"/>
          <w:szCs w:val="24"/>
        </w:rPr>
        <w:t>г</w:t>
      </w:r>
      <w:proofErr w:type="gramStart"/>
      <w:r w:rsidRPr="00DF7621">
        <w:rPr>
          <w:rFonts w:ascii="Arial" w:hAnsi="Arial" w:cs="Arial"/>
          <w:sz w:val="24"/>
          <w:szCs w:val="24"/>
        </w:rPr>
        <w:t>.Н</w:t>
      </w:r>
      <w:proofErr w:type="gramEnd"/>
      <w:r w:rsidRPr="00DF7621">
        <w:rPr>
          <w:rFonts w:ascii="Arial" w:hAnsi="Arial" w:cs="Arial"/>
          <w:sz w:val="24"/>
          <w:szCs w:val="24"/>
        </w:rPr>
        <w:t>ур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DF7621">
        <w:rPr>
          <w:rFonts w:ascii="Arial" w:hAnsi="Arial" w:cs="Arial"/>
          <w:sz w:val="24"/>
          <w:szCs w:val="24"/>
        </w:rPr>
        <w:t>Мәңгілі</w:t>
      </w:r>
      <w:proofErr w:type="gramStart"/>
      <w:r w:rsidRPr="00DF7621">
        <w:rPr>
          <w:rFonts w:ascii="Arial" w:hAnsi="Arial" w:cs="Arial"/>
          <w:sz w:val="24"/>
          <w:szCs w:val="24"/>
        </w:rPr>
        <w:t>к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DF7621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DF7621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Pr="00DF7621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DF7621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DF7621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71CD6" w:rsidRPr="00DF7621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г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енерального директора                           </w:t>
      </w:r>
      <w:r w:rsidRPr="00DF7621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              </w:t>
      </w:r>
      <w:r w:rsidRPr="00DF7621">
        <w:rPr>
          <w:rFonts w:ascii="Arial" w:hAnsi="Arial" w:cs="Arial"/>
          <w:b/>
          <w:sz w:val="24"/>
          <w:szCs w:val="24"/>
        </w:rPr>
        <w:t>С.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F7621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Pr="00DF7621" w:rsidRDefault="00B40987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="00B40987" w:rsidRPr="00DF7621" w:rsidSect="00B40987">
      <w:footerReference w:type="default" r:id="rId9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36B" w:rsidRDefault="001D136B" w:rsidP="00A4133A">
      <w:pPr>
        <w:spacing w:after="0" w:line="240" w:lineRule="auto"/>
      </w:pPr>
      <w:r>
        <w:separator/>
      </w:r>
    </w:p>
  </w:endnote>
  <w:endnote w:type="continuationSeparator" w:id="0">
    <w:p w:rsidR="001D136B" w:rsidRDefault="001D136B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2B2094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36B" w:rsidRDefault="001D136B" w:rsidP="00A4133A">
      <w:pPr>
        <w:spacing w:after="0" w:line="240" w:lineRule="auto"/>
      </w:pPr>
      <w:r>
        <w:separator/>
      </w:r>
    </w:p>
  </w:footnote>
  <w:footnote w:type="continuationSeparator" w:id="0">
    <w:p w:rsidR="001D136B" w:rsidRDefault="001D136B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D136B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B2094"/>
    <w:rsid w:val="002D1444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27EF7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37CA0"/>
    <w:rsid w:val="00547DF5"/>
    <w:rsid w:val="00551DD8"/>
    <w:rsid w:val="005846F4"/>
    <w:rsid w:val="00590D5E"/>
    <w:rsid w:val="005A1F60"/>
    <w:rsid w:val="005B0B04"/>
    <w:rsid w:val="005C1A18"/>
    <w:rsid w:val="005C56BB"/>
    <w:rsid w:val="005D5C27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07578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A27F6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965D0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0987"/>
    <w:rsid w:val="00B43E84"/>
    <w:rsid w:val="00B4688F"/>
    <w:rsid w:val="00B514ED"/>
    <w:rsid w:val="00B71B0D"/>
    <w:rsid w:val="00B71CD6"/>
    <w:rsid w:val="00B763C0"/>
    <w:rsid w:val="00B828A4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DE6622"/>
    <w:rsid w:val="00DF7621"/>
    <w:rsid w:val="00E00C3B"/>
    <w:rsid w:val="00E01997"/>
    <w:rsid w:val="00E0718D"/>
    <w:rsid w:val="00E17743"/>
    <w:rsid w:val="00E31A0B"/>
    <w:rsid w:val="00E362D7"/>
    <w:rsid w:val="00E43630"/>
    <w:rsid w:val="00E4577B"/>
    <w:rsid w:val="00E65FC4"/>
    <w:rsid w:val="00E72613"/>
    <w:rsid w:val="00E83AA1"/>
    <w:rsid w:val="00E84B61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C8E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18</cp:revision>
  <cp:lastPrinted>2019-05-06T08:17:00Z</cp:lastPrinted>
  <dcterms:created xsi:type="dcterms:W3CDTF">2019-11-21T16:05:00Z</dcterms:created>
  <dcterms:modified xsi:type="dcterms:W3CDTF">2021-05-13T10:01:00Z</dcterms:modified>
</cp:coreProperties>
</file>